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15" w:rsidRPr="002D5794" w:rsidRDefault="00027315" w:rsidP="004E50F6">
      <w:pPr>
        <w:pBdr>
          <w:bottom w:val="single" w:sz="4" w:space="0" w:color="auto"/>
        </w:pBdr>
        <w:rPr>
          <w:b/>
          <w:color w:val="FF00FF"/>
        </w:rPr>
      </w:pPr>
    </w:p>
    <w:p w:rsidR="001D7E09" w:rsidRPr="0029557C" w:rsidRDefault="001D7E09" w:rsidP="001D7E09">
      <w:pPr>
        <w:rPr>
          <w:rFonts w:ascii="Garamond" w:hAnsi="Garamond"/>
          <w:color w:val="FF00FF"/>
        </w:rPr>
      </w:pPr>
      <w:r w:rsidRPr="0029557C">
        <w:rPr>
          <w:rFonts w:ascii="Garamond" w:hAnsi="Garamond"/>
          <w:b/>
          <w:color w:val="FF00FF"/>
        </w:rPr>
        <w:t>Dagsorden</w:t>
      </w:r>
      <w:r w:rsidRPr="0029557C">
        <w:rPr>
          <w:rFonts w:ascii="Garamond" w:hAnsi="Garamond"/>
          <w:color w:val="FF00FF"/>
        </w:rPr>
        <w:t>:</w:t>
      </w:r>
    </w:p>
    <w:p w:rsidR="001D7E09" w:rsidRPr="0029557C" w:rsidRDefault="001D7E09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color w:val="FF00FF"/>
        </w:rPr>
      </w:pPr>
      <w:r w:rsidRPr="0029557C">
        <w:rPr>
          <w:rFonts w:ascii="Garamond" w:hAnsi="Garamond"/>
          <w:color w:val="FF00FF"/>
        </w:rPr>
        <w:t>Velkommen</w:t>
      </w:r>
      <w:r>
        <w:rPr>
          <w:rFonts w:ascii="Garamond" w:hAnsi="Garamond"/>
          <w:color w:val="FF00FF"/>
        </w:rPr>
        <w:t xml:space="preserve"> </w:t>
      </w:r>
      <w:r w:rsidRPr="0029557C">
        <w:rPr>
          <w:rFonts w:ascii="Garamond" w:hAnsi="Garamond"/>
          <w:b/>
          <w:color w:val="FF00FF"/>
        </w:rPr>
        <w:t xml:space="preserve"> </w:t>
      </w:r>
    </w:p>
    <w:p w:rsidR="001D7E09" w:rsidRPr="0029557C" w:rsidRDefault="001D7E09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b/>
          <w:color w:val="FF00FF"/>
        </w:rPr>
      </w:pPr>
      <w:r w:rsidRPr="0029557C">
        <w:rPr>
          <w:rFonts w:ascii="Garamond" w:hAnsi="Garamond"/>
          <w:b/>
          <w:color w:val="FF00FF"/>
        </w:rPr>
        <w:t xml:space="preserve">Runde 1. del </w:t>
      </w:r>
      <w:r>
        <w:rPr>
          <w:rFonts w:ascii="Garamond" w:hAnsi="Garamond"/>
          <w:b/>
          <w:color w:val="FF00FF"/>
        </w:rPr>
        <w:t xml:space="preserve">- </w:t>
      </w:r>
      <w:r w:rsidRPr="0029557C">
        <w:rPr>
          <w:rFonts w:ascii="Garamond" w:hAnsi="Garamond"/>
          <w:b/>
          <w:color w:val="FF00FF"/>
        </w:rPr>
        <w:t>hvordan går det hos jer?</w:t>
      </w:r>
    </w:p>
    <w:p w:rsidR="001D7E09" w:rsidRPr="0029557C" w:rsidRDefault="001D7E09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b/>
          <w:color w:val="FF00FF"/>
        </w:rPr>
      </w:pPr>
      <w:r w:rsidRPr="0029557C">
        <w:rPr>
          <w:rFonts w:ascii="Garamond" w:hAnsi="Garamond"/>
          <w:b/>
          <w:color w:val="FF00FF"/>
        </w:rPr>
        <w:t xml:space="preserve">Info om workshoppen den 7.maj </w:t>
      </w:r>
    </w:p>
    <w:p w:rsidR="001D7E09" w:rsidRPr="0029557C" w:rsidRDefault="001D7E09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b/>
          <w:color w:val="FF00FF"/>
        </w:rPr>
      </w:pPr>
      <w:r w:rsidRPr="0029557C">
        <w:rPr>
          <w:rFonts w:ascii="Garamond" w:hAnsi="Garamond"/>
          <w:b/>
          <w:color w:val="FF00FF"/>
        </w:rPr>
        <w:t xml:space="preserve">Strategisk styregruppe </w:t>
      </w:r>
    </w:p>
    <w:p w:rsidR="001D7E09" w:rsidRPr="0029557C" w:rsidRDefault="00CB245E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b/>
          <w:color w:val="FF00FF"/>
        </w:rPr>
      </w:pPr>
      <w:r>
        <w:rPr>
          <w:rFonts w:ascii="Garamond" w:hAnsi="Garamond"/>
          <w:b/>
          <w:color w:val="FF00FF"/>
        </w:rPr>
        <w:t xml:space="preserve">Intro om narrativ coaching v/ </w:t>
      </w:r>
      <w:r w:rsidR="001D7E09" w:rsidRPr="0029557C">
        <w:rPr>
          <w:rFonts w:ascii="Garamond" w:hAnsi="Garamond"/>
          <w:b/>
          <w:color w:val="FF00FF"/>
        </w:rPr>
        <w:t>Louise (</w:t>
      </w:r>
      <w:proofErr w:type="spellStart"/>
      <w:r w:rsidR="001D7E09" w:rsidRPr="0029557C">
        <w:rPr>
          <w:rFonts w:ascii="Garamond" w:hAnsi="Garamond"/>
          <w:b/>
          <w:color w:val="FF00FF"/>
        </w:rPr>
        <w:t>næstforkvinde</w:t>
      </w:r>
      <w:proofErr w:type="spellEnd"/>
      <w:r w:rsidR="001D7E09" w:rsidRPr="0029557C">
        <w:rPr>
          <w:rFonts w:ascii="Garamond" w:hAnsi="Garamond"/>
          <w:b/>
          <w:color w:val="FF00FF"/>
        </w:rPr>
        <w:t xml:space="preserve">) </w:t>
      </w:r>
    </w:p>
    <w:p w:rsidR="001D7E09" w:rsidRPr="0029557C" w:rsidRDefault="001D7E09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b/>
          <w:color w:val="FF00FF"/>
        </w:rPr>
      </w:pPr>
      <w:r w:rsidRPr="0029557C">
        <w:rPr>
          <w:rFonts w:ascii="Garamond" w:hAnsi="Garamond"/>
          <w:b/>
          <w:color w:val="FF00FF"/>
        </w:rPr>
        <w:t>Landsmødet</w:t>
      </w:r>
      <w:r>
        <w:rPr>
          <w:rFonts w:ascii="Garamond" w:hAnsi="Garamond"/>
          <w:b/>
          <w:color w:val="FF00FF"/>
        </w:rPr>
        <w:t xml:space="preserve"> </w:t>
      </w:r>
    </w:p>
    <w:p w:rsidR="001D7E09" w:rsidRPr="0029557C" w:rsidRDefault="001D7E09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b/>
          <w:color w:val="FF00FF"/>
        </w:rPr>
      </w:pPr>
      <w:r w:rsidRPr="0029557C">
        <w:rPr>
          <w:rFonts w:ascii="Garamond" w:hAnsi="Garamond"/>
          <w:b/>
          <w:color w:val="FF00FF"/>
        </w:rPr>
        <w:t xml:space="preserve">Kurser </w:t>
      </w:r>
    </w:p>
    <w:p w:rsidR="001D7E09" w:rsidRPr="0029557C" w:rsidRDefault="001D7E09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b/>
          <w:color w:val="FF00FF"/>
        </w:rPr>
      </w:pPr>
      <w:r w:rsidRPr="0029557C">
        <w:rPr>
          <w:rFonts w:ascii="Garamond" w:hAnsi="Garamond"/>
          <w:b/>
          <w:color w:val="FF00FF"/>
        </w:rPr>
        <w:t>Bydelsmødrenes Landsorganisation - udfordring</w:t>
      </w:r>
    </w:p>
    <w:p w:rsidR="001D7E09" w:rsidRPr="0029557C" w:rsidRDefault="001D7E09" w:rsidP="001D7E09">
      <w:pPr>
        <w:pStyle w:val="Listeafsnit"/>
        <w:spacing w:line="360" w:lineRule="auto"/>
        <w:rPr>
          <w:rFonts w:ascii="Garamond" w:hAnsi="Garamond"/>
          <w:i/>
          <w:color w:val="FF00FF"/>
        </w:rPr>
      </w:pPr>
      <w:r>
        <w:rPr>
          <w:rFonts w:ascii="Garamond" w:hAnsi="Garamond"/>
          <w:i/>
          <w:color w:val="FF00FF"/>
        </w:rPr>
        <w:t>Styregruppen – hvad er motivationen for at sidde med i styregruppen?</w:t>
      </w:r>
    </w:p>
    <w:p w:rsidR="001D7E09" w:rsidRPr="0029557C" w:rsidRDefault="001D7E09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b/>
          <w:color w:val="FF00FF"/>
        </w:rPr>
      </w:pPr>
      <w:r w:rsidRPr="0029557C">
        <w:rPr>
          <w:rFonts w:ascii="Garamond" w:hAnsi="Garamond"/>
          <w:b/>
          <w:color w:val="FF00FF"/>
        </w:rPr>
        <w:t>Bydelsmødrenes uddannelse</w:t>
      </w:r>
    </w:p>
    <w:p w:rsidR="001D7E09" w:rsidRPr="0029557C" w:rsidRDefault="001D7E09" w:rsidP="001D7E09">
      <w:pPr>
        <w:pStyle w:val="Listeafsnit"/>
        <w:spacing w:line="360" w:lineRule="auto"/>
        <w:rPr>
          <w:rStyle w:val="Fremhv"/>
          <w:rFonts w:ascii="Garamond" w:hAnsi="Garamond"/>
          <w:i w:val="0"/>
          <w:iCs w:val="0"/>
        </w:rPr>
      </w:pPr>
      <w:r>
        <w:rPr>
          <w:rFonts w:ascii="Garamond" w:hAnsi="Garamond"/>
          <w:i/>
          <w:color w:val="FF00FF"/>
        </w:rPr>
        <w:t xml:space="preserve">Metoder og intromodul </w:t>
      </w:r>
    </w:p>
    <w:p w:rsidR="001D7E09" w:rsidRPr="0029557C" w:rsidRDefault="001D7E09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b/>
          <w:color w:val="FF00FF"/>
        </w:rPr>
      </w:pPr>
      <w:r w:rsidRPr="0029557C">
        <w:rPr>
          <w:rFonts w:ascii="Garamond" w:hAnsi="Garamond"/>
          <w:b/>
          <w:color w:val="FF00FF"/>
        </w:rPr>
        <w:t>Møde næste gang</w:t>
      </w:r>
    </w:p>
    <w:p w:rsidR="001D7E09" w:rsidRPr="0029557C" w:rsidRDefault="001D7E09" w:rsidP="001D7E09">
      <w:pPr>
        <w:pStyle w:val="Listeafsnit"/>
        <w:numPr>
          <w:ilvl w:val="0"/>
          <w:numId w:val="2"/>
        </w:numPr>
        <w:spacing w:line="360" w:lineRule="auto"/>
        <w:rPr>
          <w:rFonts w:ascii="Garamond" w:hAnsi="Garamond"/>
          <w:b/>
          <w:color w:val="FF00FF"/>
        </w:rPr>
      </w:pPr>
      <w:r w:rsidRPr="0029557C">
        <w:rPr>
          <w:rFonts w:ascii="Garamond" w:hAnsi="Garamond"/>
          <w:b/>
          <w:color w:val="FF00FF"/>
        </w:rPr>
        <w:t>Evt.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54625" w:rsidRPr="00254625" w:rsidTr="00254625">
        <w:tc>
          <w:tcPr>
            <w:tcW w:w="4889" w:type="dxa"/>
          </w:tcPr>
          <w:p w:rsidR="00254625" w:rsidRPr="00254625" w:rsidRDefault="00254625" w:rsidP="00254625">
            <w:pPr>
              <w:rPr>
                <w:b/>
              </w:rPr>
            </w:pPr>
            <w:r w:rsidRPr="00254625">
              <w:rPr>
                <w:b/>
              </w:rPr>
              <w:t>Tilmeldte</w:t>
            </w:r>
          </w:p>
        </w:tc>
        <w:tc>
          <w:tcPr>
            <w:tcW w:w="4889" w:type="dxa"/>
          </w:tcPr>
          <w:p w:rsidR="00254625" w:rsidRPr="00254625" w:rsidRDefault="00254625" w:rsidP="00254625">
            <w:pPr>
              <w:rPr>
                <w:b/>
              </w:rPr>
            </w:pPr>
            <w:r w:rsidRPr="00254625">
              <w:rPr>
                <w:b/>
              </w:rPr>
              <w:t>Afbud</w:t>
            </w:r>
          </w:p>
        </w:tc>
      </w:tr>
      <w:tr w:rsidR="00254625" w:rsidRPr="00254625" w:rsidTr="00254625">
        <w:tc>
          <w:tcPr>
            <w:tcW w:w="4889" w:type="dxa"/>
          </w:tcPr>
          <w:p w:rsidR="00254625" w:rsidRPr="00254625" w:rsidRDefault="00254625" w:rsidP="00254625">
            <w:r w:rsidRPr="00254625">
              <w:t>Shamso</w:t>
            </w:r>
          </w:p>
        </w:tc>
        <w:tc>
          <w:tcPr>
            <w:tcW w:w="4889" w:type="dxa"/>
          </w:tcPr>
          <w:p w:rsidR="00254625" w:rsidRPr="00254625" w:rsidRDefault="00254625" w:rsidP="00254625">
            <w:r w:rsidRPr="00254625">
              <w:t>Canan</w:t>
            </w:r>
          </w:p>
        </w:tc>
      </w:tr>
      <w:tr w:rsidR="00254625" w:rsidRPr="00254625" w:rsidTr="00254625">
        <w:tc>
          <w:tcPr>
            <w:tcW w:w="4889" w:type="dxa"/>
          </w:tcPr>
          <w:p w:rsidR="00254625" w:rsidRPr="00254625" w:rsidRDefault="00254625" w:rsidP="00254625">
            <w:r w:rsidRPr="00254625">
              <w:t>Naeema</w:t>
            </w:r>
          </w:p>
        </w:tc>
        <w:tc>
          <w:tcPr>
            <w:tcW w:w="4889" w:type="dxa"/>
          </w:tcPr>
          <w:p w:rsidR="00254625" w:rsidRPr="00254625" w:rsidRDefault="00254625" w:rsidP="00254625">
            <w:r w:rsidRPr="00254625">
              <w:t>Sana</w:t>
            </w:r>
          </w:p>
        </w:tc>
      </w:tr>
      <w:tr w:rsidR="00254625" w:rsidRPr="00254625" w:rsidTr="00254625">
        <w:tc>
          <w:tcPr>
            <w:tcW w:w="4889" w:type="dxa"/>
          </w:tcPr>
          <w:p w:rsidR="00254625" w:rsidRPr="00254625" w:rsidRDefault="00254625" w:rsidP="00254625">
            <w:r w:rsidRPr="00254625">
              <w:t>Kawthar</w:t>
            </w:r>
          </w:p>
        </w:tc>
        <w:tc>
          <w:tcPr>
            <w:tcW w:w="4889" w:type="dxa"/>
          </w:tcPr>
          <w:p w:rsidR="00254625" w:rsidRPr="00254625" w:rsidRDefault="00254625" w:rsidP="00254625">
            <w:r w:rsidRPr="00254625">
              <w:t>Olga</w:t>
            </w:r>
          </w:p>
        </w:tc>
      </w:tr>
      <w:tr w:rsidR="00254625" w:rsidRPr="00254625" w:rsidTr="00254625">
        <w:tc>
          <w:tcPr>
            <w:tcW w:w="4889" w:type="dxa"/>
          </w:tcPr>
          <w:p w:rsidR="00254625" w:rsidRPr="00254625" w:rsidRDefault="00254625" w:rsidP="00254625">
            <w:r w:rsidRPr="00254625">
              <w:t>Louise</w:t>
            </w:r>
          </w:p>
        </w:tc>
        <w:tc>
          <w:tcPr>
            <w:tcW w:w="4889" w:type="dxa"/>
          </w:tcPr>
          <w:p w:rsidR="00254625" w:rsidRPr="00254625" w:rsidRDefault="00254625" w:rsidP="00254625">
            <w:r w:rsidRPr="00254625">
              <w:t>Manilla</w:t>
            </w:r>
          </w:p>
        </w:tc>
      </w:tr>
      <w:tr w:rsidR="00254625" w:rsidRPr="00254625" w:rsidTr="00254625">
        <w:tc>
          <w:tcPr>
            <w:tcW w:w="4889" w:type="dxa"/>
          </w:tcPr>
          <w:p w:rsidR="00254625" w:rsidRPr="00254625" w:rsidRDefault="00254625" w:rsidP="00254625">
            <w:r w:rsidRPr="00254625">
              <w:t>Zeljka</w:t>
            </w:r>
          </w:p>
        </w:tc>
        <w:tc>
          <w:tcPr>
            <w:tcW w:w="4889" w:type="dxa"/>
          </w:tcPr>
          <w:p w:rsidR="00254625" w:rsidRPr="00254625" w:rsidRDefault="00254625" w:rsidP="00254625">
            <w:r w:rsidRPr="00254625">
              <w:t>Mai Le</w:t>
            </w:r>
          </w:p>
        </w:tc>
      </w:tr>
      <w:tr w:rsidR="00254625" w:rsidRPr="00254625" w:rsidTr="00254625">
        <w:tc>
          <w:tcPr>
            <w:tcW w:w="4889" w:type="dxa"/>
          </w:tcPr>
          <w:p w:rsidR="00254625" w:rsidRPr="00254625" w:rsidRDefault="00254625" w:rsidP="00254625">
            <w:r w:rsidRPr="00254625">
              <w:t>Mai-Britt</w:t>
            </w:r>
          </w:p>
        </w:tc>
        <w:tc>
          <w:tcPr>
            <w:tcW w:w="4889" w:type="dxa"/>
          </w:tcPr>
          <w:p w:rsidR="00254625" w:rsidRPr="00254625" w:rsidRDefault="00254625" w:rsidP="00254625"/>
        </w:tc>
      </w:tr>
    </w:tbl>
    <w:p w:rsidR="00254625" w:rsidRDefault="00254625" w:rsidP="00F505A9">
      <w:pPr>
        <w:spacing w:line="360" w:lineRule="auto"/>
        <w:rPr>
          <w:b/>
          <w:color w:val="FF00FF"/>
          <w:sz w:val="24"/>
          <w:szCs w:val="24"/>
        </w:rPr>
      </w:pPr>
    </w:p>
    <w:p w:rsidR="001D7E09" w:rsidRDefault="001D7E09" w:rsidP="00F505A9">
      <w:pPr>
        <w:spacing w:line="360" w:lineRule="auto"/>
        <w:rPr>
          <w:b/>
          <w:color w:val="FF00FF"/>
          <w:sz w:val="24"/>
          <w:szCs w:val="24"/>
        </w:rPr>
      </w:pPr>
      <w:bookmarkStart w:id="0" w:name="_GoBack"/>
      <w:bookmarkEnd w:id="0"/>
      <w:r>
        <w:rPr>
          <w:b/>
          <w:color w:val="FF00FF"/>
          <w:sz w:val="24"/>
          <w:szCs w:val="24"/>
        </w:rPr>
        <w:t xml:space="preserve">Ad </w:t>
      </w:r>
      <w:r w:rsidR="00CB245E">
        <w:rPr>
          <w:b/>
          <w:color w:val="FF00FF"/>
          <w:sz w:val="24"/>
          <w:szCs w:val="24"/>
        </w:rPr>
        <w:t>2</w:t>
      </w:r>
      <w:r>
        <w:rPr>
          <w:b/>
          <w:color w:val="FF00FF"/>
          <w:sz w:val="24"/>
          <w:szCs w:val="24"/>
        </w:rPr>
        <w:t xml:space="preserve">. Runde </w:t>
      </w:r>
    </w:p>
    <w:p w:rsidR="00361FF1" w:rsidRDefault="00361FF1" w:rsidP="00361FF1">
      <w:r w:rsidRPr="001C2478">
        <w:t xml:space="preserve">Status: </w:t>
      </w:r>
    </w:p>
    <w:p w:rsidR="00361FF1" w:rsidRPr="00872C7E" w:rsidRDefault="00361FF1" w:rsidP="00361FF1">
      <w:pPr>
        <w:pStyle w:val="Listeafsnit"/>
        <w:numPr>
          <w:ilvl w:val="0"/>
          <w:numId w:val="7"/>
        </w:numPr>
      </w:pPr>
      <w:r w:rsidRPr="00F92270">
        <w:t>Herning BM- Nyt hold er i gang med uddannelsen og det er 9 kvinder. De gamle Bydelsmødre følger med undervisning og de har en god kontakt med de nye bydelsmødre. Overrækkelsen af diplomer den. 10. juni.</w:t>
      </w:r>
    </w:p>
    <w:p w:rsidR="00361FF1" w:rsidRPr="00F92270" w:rsidRDefault="00361FF1" w:rsidP="00361FF1">
      <w:pPr>
        <w:pStyle w:val="Listeafsnit"/>
        <w:numPr>
          <w:ilvl w:val="0"/>
          <w:numId w:val="7"/>
        </w:numPr>
      </w:pPr>
      <w:r w:rsidRPr="00F92270">
        <w:t xml:space="preserve">Sønderborg – Nye gruppe på 10 kvinder er startet med uddannelsen. Bydelsmødre hjælper på uddannelsen og de gamle gruppe gør reklamer og rekruttere nye kvinder. </w:t>
      </w:r>
    </w:p>
    <w:p w:rsidR="00361FF1" w:rsidRPr="00F92270" w:rsidRDefault="00361FF1" w:rsidP="00361FF1">
      <w:pPr>
        <w:pStyle w:val="Listeafsnit"/>
        <w:numPr>
          <w:ilvl w:val="0"/>
          <w:numId w:val="7"/>
        </w:numPr>
      </w:pPr>
      <w:r w:rsidRPr="00F92270">
        <w:t xml:space="preserve">Ny gruppe i Gladsaxe- 3 meget aktive bydelsmødre De afholder kvindecafe og der kommer 15-20 kvinder hver gang. Det er meget interesse for Bydelsmødrene i dette område og der er meget mere synlighed i området. I forbindelse med synliggørelse af BM har </w:t>
      </w:r>
      <w:r>
        <w:t>Naeema holdt oplæg for kommunal</w:t>
      </w:r>
      <w:r w:rsidRPr="00F92270">
        <w:t xml:space="preserve">direktøren. </w:t>
      </w:r>
    </w:p>
    <w:p w:rsidR="00361FF1" w:rsidRDefault="00361FF1" w:rsidP="00361FF1">
      <w:r>
        <w:t xml:space="preserve">Udfordringer: </w:t>
      </w:r>
    </w:p>
    <w:p w:rsidR="00361FF1" w:rsidRPr="00F92270" w:rsidRDefault="00361FF1" w:rsidP="00361FF1">
      <w:pPr>
        <w:pStyle w:val="Listeafsnit"/>
        <w:numPr>
          <w:ilvl w:val="0"/>
          <w:numId w:val="8"/>
        </w:numPr>
      </w:pPr>
      <w:r w:rsidRPr="00F92270">
        <w:lastRenderedPageBreak/>
        <w:t xml:space="preserve">Hvordan sikrer vi at bydelsmødre bliver taget alvorligt? Kommunen stjæler ideer- bydelsmødrene mister ideerne. </w:t>
      </w:r>
    </w:p>
    <w:p w:rsidR="00361FF1" w:rsidRPr="00F92270" w:rsidRDefault="00361FF1" w:rsidP="00361FF1">
      <w:pPr>
        <w:pStyle w:val="Listeafsnit"/>
        <w:numPr>
          <w:ilvl w:val="0"/>
          <w:numId w:val="8"/>
        </w:numPr>
      </w:pPr>
      <w:r w:rsidRPr="00F92270">
        <w:t xml:space="preserve">Manglende samarbejde ml. integrations råd, helhedsplan og BM. </w:t>
      </w:r>
    </w:p>
    <w:p w:rsidR="00361FF1" w:rsidRPr="00F92270" w:rsidRDefault="00361FF1" w:rsidP="00361FF1">
      <w:pPr>
        <w:pStyle w:val="Listeafsnit"/>
        <w:numPr>
          <w:ilvl w:val="0"/>
          <w:numId w:val="8"/>
        </w:numPr>
      </w:pPr>
      <w:r w:rsidRPr="00F92270">
        <w:t xml:space="preserve">Tydeligøre bydelsmødre opgaver, kompetencer, tavshedspligt. </w:t>
      </w:r>
    </w:p>
    <w:p w:rsidR="00361FF1" w:rsidRPr="00F92270" w:rsidRDefault="00361FF1" w:rsidP="00361FF1">
      <w:pPr>
        <w:pStyle w:val="Listeafsnit"/>
        <w:numPr>
          <w:ilvl w:val="0"/>
          <w:numId w:val="8"/>
        </w:numPr>
      </w:pPr>
      <w:r w:rsidRPr="00F92270">
        <w:t xml:space="preserve">Motivation i gruppen: mange gamle BM er væk, hvordan kan man undgå at den dårlige stemning smitter. Frustration over BM som ikke kommer til møderne. </w:t>
      </w:r>
    </w:p>
    <w:p w:rsidR="00361FF1" w:rsidRPr="00F92270" w:rsidRDefault="00361FF1" w:rsidP="00361FF1">
      <w:pPr>
        <w:pStyle w:val="Listeafsnit"/>
        <w:numPr>
          <w:ilvl w:val="0"/>
          <w:numId w:val="8"/>
        </w:numPr>
      </w:pPr>
      <w:r w:rsidRPr="00F92270">
        <w:t>Bisidder roller- Hvad er reglerne?</w:t>
      </w:r>
    </w:p>
    <w:p w:rsidR="00796F64" w:rsidRDefault="00796F64" w:rsidP="001D7E09">
      <w:pPr>
        <w:pStyle w:val="Listeafsnit"/>
        <w:numPr>
          <w:ilvl w:val="0"/>
          <w:numId w:val="5"/>
        </w:numPr>
      </w:pPr>
      <w:r>
        <w:t>Samarbejde mellem Bydelsmødre i forskellige byer: Måske kan man invitere andre Bydelsmødre-grupper til oplæg.</w:t>
      </w:r>
    </w:p>
    <w:p w:rsidR="00796F64" w:rsidRDefault="00CB245E" w:rsidP="00F505A9">
      <w:pPr>
        <w:spacing w:line="360" w:lineRule="auto"/>
        <w:rPr>
          <w:b/>
          <w:color w:val="FF00FF"/>
          <w:sz w:val="24"/>
          <w:szCs w:val="24"/>
        </w:rPr>
      </w:pPr>
      <w:r>
        <w:rPr>
          <w:b/>
          <w:color w:val="FF00FF"/>
          <w:sz w:val="24"/>
          <w:szCs w:val="24"/>
        </w:rPr>
        <w:t>Ad 3</w:t>
      </w:r>
      <w:r w:rsidR="00796F64">
        <w:rPr>
          <w:b/>
          <w:color w:val="FF00FF"/>
          <w:sz w:val="24"/>
          <w:szCs w:val="24"/>
        </w:rPr>
        <w:t>. Workshoppen 7. maj.</w:t>
      </w:r>
    </w:p>
    <w:p w:rsidR="00796F64" w:rsidRDefault="00796F64" w:rsidP="00F84C4A">
      <w:r w:rsidRPr="00F84C4A">
        <w:t>Louise og Naeema fortalte om workshoppen 7. m</w:t>
      </w:r>
      <w:r w:rsidR="00F84C4A" w:rsidRPr="00F84C4A">
        <w:t xml:space="preserve">aj, hvor 30 personer deltog med det formål at kickstarte formulering af en ny strategi </w:t>
      </w:r>
      <w:r w:rsidRPr="00F84C4A">
        <w:t>for Bydelsmødre-indsatsen i Danmark</w:t>
      </w:r>
      <w:r w:rsidR="00F84C4A" w:rsidRPr="00F84C4A">
        <w:t xml:space="preserve">. Workshoppen tog afsæt i </w:t>
      </w:r>
      <w:r w:rsidRPr="00F84C4A">
        <w:t xml:space="preserve">konkrete udfordringer og Bydelsmødrenes drømme. </w:t>
      </w:r>
    </w:p>
    <w:p w:rsidR="00EF7D08" w:rsidRPr="00F84C4A" w:rsidRDefault="00EF7D08" w:rsidP="00F84C4A">
      <w:r>
        <w:t xml:space="preserve">Se bilag 1 </w:t>
      </w:r>
    </w:p>
    <w:p w:rsidR="00796F64" w:rsidRPr="00F505A9" w:rsidRDefault="00CB245E" w:rsidP="00796F64">
      <w:pPr>
        <w:spacing w:line="360" w:lineRule="auto"/>
        <w:rPr>
          <w:b/>
          <w:color w:val="FF00FF"/>
          <w:sz w:val="24"/>
          <w:szCs w:val="24"/>
        </w:rPr>
      </w:pPr>
      <w:r>
        <w:rPr>
          <w:b/>
          <w:color w:val="FF00FF"/>
          <w:sz w:val="24"/>
          <w:szCs w:val="24"/>
        </w:rPr>
        <w:t xml:space="preserve">Ad 4 </w:t>
      </w:r>
      <w:r w:rsidR="00796F64" w:rsidRPr="00F505A9">
        <w:rPr>
          <w:b/>
          <w:color w:val="FF00FF"/>
          <w:sz w:val="24"/>
          <w:szCs w:val="24"/>
        </w:rPr>
        <w:t>Strategisk styregruppe</w:t>
      </w:r>
    </w:p>
    <w:p w:rsidR="00796F64" w:rsidRDefault="00796F64" w:rsidP="00F84C4A">
      <w:r>
        <w:t xml:space="preserve">Mai-Britt præsenterede strategisk styregruppe og deres opgaver. Strategisk styregruppe vil bl.a. hjælpe os med synliggørelsen af Bydelsmødre og hjælpe os med at </w:t>
      </w:r>
      <w:r w:rsidR="00F84C4A">
        <w:t>sikre opbakning</w:t>
      </w:r>
      <w:r>
        <w:t xml:space="preserve"> til Bydelsmødrene. </w:t>
      </w:r>
    </w:p>
    <w:p w:rsidR="00EF7D08" w:rsidRPr="00CE2B24" w:rsidRDefault="00EF7D08" w:rsidP="00EF7D08">
      <w:pPr>
        <w:pStyle w:val="Undertitel"/>
      </w:pPr>
      <w:r>
        <w:t>Medlemmerne:</w:t>
      </w:r>
    </w:p>
    <w:p w:rsidR="00EF7D08" w:rsidRPr="00CE2B24" w:rsidRDefault="00EF7D08" w:rsidP="00EF7D08">
      <w:pPr>
        <w:pStyle w:val="APunkt-liste"/>
      </w:pPr>
      <w:r w:rsidRPr="00CE2B24">
        <w:rPr>
          <w:b/>
        </w:rPr>
        <w:t>Jens Elmelund</w:t>
      </w:r>
      <w:r w:rsidRPr="00CE2B24">
        <w:t>, administrerende direktør KAB</w:t>
      </w:r>
    </w:p>
    <w:p w:rsidR="00EF7D08" w:rsidRPr="00CE2B24" w:rsidRDefault="00EF7D08" w:rsidP="00EF7D08">
      <w:pPr>
        <w:pStyle w:val="APunkt-liste"/>
      </w:pPr>
      <w:r w:rsidRPr="00CE2B24">
        <w:rPr>
          <w:b/>
        </w:rPr>
        <w:t>Mikkel Bogh</w:t>
      </w:r>
      <w:r w:rsidRPr="00CE2B24">
        <w:t>, direktør SMK</w:t>
      </w:r>
    </w:p>
    <w:p w:rsidR="00EF7D08" w:rsidRPr="00CE2B24" w:rsidRDefault="00EF7D08" w:rsidP="00EF7D08">
      <w:pPr>
        <w:pStyle w:val="APunkt-liste"/>
      </w:pPr>
      <w:r w:rsidRPr="00CE2B24">
        <w:rPr>
          <w:b/>
        </w:rPr>
        <w:t>Sine Egede</w:t>
      </w:r>
      <w:r w:rsidRPr="00CE2B24">
        <w:t>, chef for sociale formål</w:t>
      </w:r>
    </w:p>
    <w:p w:rsidR="00EF7D08" w:rsidRPr="00CE2B24" w:rsidRDefault="00EF7D08" w:rsidP="00EF7D08">
      <w:pPr>
        <w:pStyle w:val="APunkt-liste"/>
      </w:pPr>
      <w:r w:rsidRPr="00CE2B24">
        <w:rPr>
          <w:b/>
        </w:rPr>
        <w:t>Søren Lauridsen</w:t>
      </w:r>
      <w:r w:rsidRPr="00CE2B24">
        <w:t xml:space="preserve">, chef for </w:t>
      </w:r>
      <w:r w:rsidRPr="00CE2B24">
        <w:rPr>
          <w:rStyle w:val="st"/>
        </w:rPr>
        <w:t>Chef for analyse, politik og presse, IDA</w:t>
      </w:r>
    </w:p>
    <w:p w:rsidR="00EF7D08" w:rsidRPr="00CE2B24" w:rsidRDefault="00EF7D08" w:rsidP="00EF7D08">
      <w:pPr>
        <w:pStyle w:val="APunkt-liste"/>
      </w:pPr>
      <w:r w:rsidRPr="00CE2B24">
        <w:rPr>
          <w:b/>
        </w:rPr>
        <w:t>Teresia Palm</w:t>
      </w:r>
      <w:r w:rsidRPr="00CE2B24">
        <w:t>, HR-chef IKEA Danmark</w:t>
      </w:r>
    </w:p>
    <w:p w:rsidR="00EF7D08" w:rsidRPr="00CE2B24" w:rsidRDefault="00EF7D08" w:rsidP="00EF7D08">
      <w:pPr>
        <w:pStyle w:val="APunkt-liste"/>
      </w:pPr>
      <w:r w:rsidRPr="00CE2B24">
        <w:rPr>
          <w:b/>
        </w:rPr>
        <w:t>Thit Aaris-Høeg</w:t>
      </w:r>
      <w:r w:rsidRPr="00CE2B24">
        <w:t>, direktør for FSA</w:t>
      </w:r>
    </w:p>
    <w:p w:rsidR="00EF7D08" w:rsidRPr="00CE2B24" w:rsidRDefault="00EF7D08" w:rsidP="00EF7D08">
      <w:pPr>
        <w:pStyle w:val="APunkt-liste"/>
      </w:pPr>
      <w:r w:rsidRPr="00CE2B24">
        <w:rPr>
          <w:b/>
        </w:rPr>
        <w:t>Mai-Britt Haugaard Jeppesen</w:t>
      </w:r>
      <w:r w:rsidRPr="00CE2B24">
        <w:t>, chefkonsulent Bydelsmødrene</w:t>
      </w:r>
    </w:p>
    <w:p w:rsidR="00F505A9" w:rsidRPr="00F505A9" w:rsidRDefault="00CB245E" w:rsidP="00F505A9">
      <w:pPr>
        <w:spacing w:line="360" w:lineRule="auto"/>
        <w:rPr>
          <w:b/>
          <w:color w:val="FF00FF"/>
          <w:sz w:val="24"/>
          <w:szCs w:val="24"/>
        </w:rPr>
      </w:pPr>
      <w:r>
        <w:rPr>
          <w:b/>
          <w:color w:val="FF00FF"/>
          <w:sz w:val="24"/>
          <w:szCs w:val="24"/>
        </w:rPr>
        <w:t xml:space="preserve">Ad 5 </w:t>
      </w:r>
      <w:r w:rsidR="00EF7D08">
        <w:rPr>
          <w:b/>
          <w:color w:val="FF00FF"/>
          <w:sz w:val="24"/>
          <w:szCs w:val="24"/>
        </w:rPr>
        <w:t>Intro om n</w:t>
      </w:r>
      <w:r w:rsidR="00F505A9" w:rsidRPr="00F505A9">
        <w:rPr>
          <w:b/>
          <w:color w:val="FF00FF"/>
          <w:sz w:val="24"/>
          <w:szCs w:val="24"/>
        </w:rPr>
        <w:t>arrativ coaching- metode</w:t>
      </w:r>
    </w:p>
    <w:p w:rsidR="0025460A" w:rsidRPr="00CB245E" w:rsidRDefault="009B2BC5" w:rsidP="00CB245E">
      <w:pPr>
        <w:rPr>
          <w:b/>
          <w:color w:val="FF00FF"/>
        </w:rPr>
      </w:pPr>
      <w:r w:rsidRPr="00F505A9">
        <w:t xml:space="preserve">Louise </w:t>
      </w:r>
      <w:r w:rsidR="00F505A9" w:rsidRPr="00F505A9">
        <w:t>næst forkvinde</w:t>
      </w:r>
      <w:r w:rsidR="00F505A9" w:rsidRPr="00F505A9">
        <w:rPr>
          <w:b/>
        </w:rPr>
        <w:t xml:space="preserve"> </w:t>
      </w:r>
      <w:r w:rsidR="00F505A9" w:rsidRPr="00F505A9">
        <w:t>introducerede</w:t>
      </w:r>
      <w:r w:rsidR="0025460A" w:rsidRPr="00F505A9">
        <w:t xml:space="preserve"> til narrativ coaching- metode</w:t>
      </w:r>
      <w:r w:rsidR="00CB245E">
        <w:rPr>
          <w:b/>
          <w:color w:val="FF00FF"/>
        </w:rPr>
        <w:t xml:space="preserve">. </w:t>
      </w:r>
      <w:r w:rsidR="0025460A" w:rsidRPr="00F505A9">
        <w:t>Begrebet na</w:t>
      </w:r>
      <w:r w:rsidRPr="00F505A9">
        <w:t>rr</w:t>
      </w:r>
      <w:r w:rsidR="0025460A" w:rsidRPr="00F505A9">
        <w:t xml:space="preserve">ativ defineres som </w:t>
      </w:r>
      <w:r w:rsidRPr="00F505A9">
        <w:t>”</w:t>
      </w:r>
      <w:r w:rsidR="0025460A" w:rsidRPr="00F505A9">
        <w:t xml:space="preserve">en fortælling eller beretning om </w:t>
      </w:r>
      <w:r w:rsidR="00F505A9" w:rsidRPr="00F505A9">
        <w:t>hændelser,</w:t>
      </w:r>
      <w:r w:rsidR="0025460A" w:rsidRPr="00F505A9">
        <w:t xml:space="preserve"> oplevelser eller lignende. </w:t>
      </w:r>
      <w:r w:rsidRPr="00F505A9">
        <w:t xml:space="preserve">”At arbejde narrativt er at arbejde med livs fortællinger. Man ser mennesker liv i en social kontekst. Man lytter til historierne. </w:t>
      </w:r>
      <w:r w:rsidR="0025460A" w:rsidRPr="00F505A9">
        <w:t>I narrativ terapi og narrativ coaching er slagordet, at problemet er problemet – det er ikke personen, der er problemet.</w:t>
      </w:r>
    </w:p>
    <w:p w:rsidR="00CB245E" w:rsidRDefault="00CB245E" w:rsidP="00CB245E">
      <w:pPr>
        <w:spacing w:line="360" w:lineRule="auto"/>
        <w:rPr>
          <w:b/>
          <w:color w:val="FF00FF"/>
          <w:sz w:val="24"/>
          <w:szCs w:val="24"/>
        </w:rPr>
      </w:pPr>
      <w:r>
        <w:rPr>
          <w:b/>
          <w:color w:val="FF00FF"/>
          <w:sz w:val="24"/>
          <w:szCs w:val="24"/>
        </w:rPr>
        <w:t xml:space="preserve">Ad 6 </w:t>
      </w:r>
      <w:r w:rsidRPr="00753C11">
        <w:rPr>
          <w:b/>
          <w:color w:val="FF00FF"/>
          <w:sz w:val="24"/>
          <w:szCs w:val="24"/>
        </w:rPr>
        <w:t xml:space="preserve">Landsmødet </w:t>
      </w:r>
    </w:p>
    <w:p w:rsidR="00CB245E" w:rsidRPr="00F505A9" w:rsidRDefault="00CB245E" w:rsidP="00CB245E">
      <w:r w:rsidRPr="00F505A9">
        <w:t>Deltagelsen i Landsmødet 25.oktober– Denne gang kan 6 BM fra hver gruppe deltage i Landsmødet 2015</w:t>
      </w:r>
    </w:p>
    <w:p w:rsidR="00CB245E" w:rsidRPr="00CB245E" w:rsidRDefault="00CB245E" w:rsidP="00CB245E">
      <w:r w:rsidRPr="00F505A9">
        <w:lastRenderedPageBreak/>
        <w:t>Enkelte grupper skal finde en måde til at vælge hvilke BM kan komme med. Enten via lodtrækning, først t</w:t>
      </w:r>
      <w:r>
        <w:t xml:space="preserve">il mølle eller </w:t>
      </w:r>
      <w:r w:rsidRPr="00F505A9">
        <w:t xml:space="preserve">mest aktive BM. </w:t>
      </w:r>
      <w:r>
        <w:t>Kriterier kunne være: de mest aktive Bydelsmødre eller de Bydelsmødre, som ikke kom med sidste år. Desuden anbefaler vi at der er én fra hver gruppe, som tager ansvar for tilmelding.</w:t>
      </w:r>
    </w:p>
    <w:p w:rsidR="002D5794" w:rsidRPr="009B2BC5" w:rsidRDefault="00CB245E" w:rsidP="009B2BC5">
      <w:pPr>
        <w:spacing w:line="360" w:lineRule="auto"/>
        <w:rPr>
          <w:b/>
          <w:color w:val="FF00FF"/>
          <w:sz w:val="24"/>
          <w:szCs w:val="24"/>
        </w:rPr>
      </w:pPr>
      <w:r>
        <w:rPr>
          <w:b/>
          <w:color w:val="FF00FF"/>
          <w:sz w:val="24"/>
          <w:szCs w:val="24"/>
        </w:rPr>
        <w:t xml:space="preserve">Ad 7 </w:t>
      </w:r>
      <w:r w:rsidR="002D5794" w:rsidRPr="009B2BC5">
        <w:rPr>
          <w:b/>
          <w:color w:val="FF00FF"/>
          <w:sz w:val="24"/>
          <w:szCs w:val="24"/>
        </w:rPr>
        <w:t>Kurser</w:t>
      </w:r>
      <w:r w:rsidR="008877EB" w:rsidRPr="009B2BC5">
        <w:rPr>
          <w:b/>
          <w:color w:val="FF00FF"/>
          <w:sz w:val="24"/>
          <w:szCs w:val="24"/>
        </w:rPr>
        <w:t xml:space="preserve"> </w:t>
      </w:r>
    </w:p>
    <w:p w:rsidR="008877EB" w:rsidRDefault="001C2478" w:rsidP="00CB245E">
      <w:r w:rsidRPr="00F505A9">
        <w:t xml:space="preserve">Laura og Zeljka har afholdt et fælles kursus i Ålborg – Kurset handlede om fællesskabet, BM værdier og opsøgende arbejde. Kursus med det samme emne vil afholdes i Århus og Randers. </w:t>
      </w:r>
    </w:p>
    <w:p w:rsidR="00CB245E" w:rsidRPr="00F505A9" w:rsidRDefault="00CB245E" w:rsidP="00CB245E">
      <w:pPr>
        <w:rPr>
          <w:b/>
        </w:rPr>
      </w:pPr>
      <w:r>
        <w:t>Der er mulighed for at bestille kurser hos Bydelsmødrenes Landsorganisation.</w:t>
      </w:r>
    </w:p>
    <w:p w:rsidR="00F92270" w:rsidRPr="00F92270" w:rsidRDefault="00462BB9" w:rsidP="00F92270">
      <w:pPr>
        <w:spacing w:line="360" w:lineRule="auto"/>
        <w:rPr>
          <w:b/>
          <w:color w:val="FF00FF"/>
          <w:sz w:val="24"/>
          <w:szCs w:val="24"/>
        </w:rPr>
      </w:pPr>
      <w:r>
        <w:rPr>
          <w:b/>
          <w:color w:val="FF00FF"/>
          <w:sz w:val="24"/>
          <w:szCs w:val="24"/>
        </w:rPr>
        <w:t>Ad</w:t>
      </w:r>
      <w:r w:rsidR="00361FF1">
        <w:rPr>
          <w:b/>
          <w:color w:val="FF00FF"/>
          <w:sz w:val="24"/>
          <w:szCs w:val="24"/>
        </w:rPr>
        <w:t xml:space="preserve"> 9</w:t>
      </w:r>
      <w:r>
        <w:rPr>
          <w:b/>
          <w:color w:val="FF00FF"/>
          <w:sz w:val="24"/>
          <w:szCs w:val="24"/>
        </w:rPr>
        <w:t xml:space="preserve"> </w:t>
      </w:r>
      <w:r w:rsidR="00F92270" w:rsidRPr="00F92270">
        <w:rPr>
          <w:b/>
          <w:color w:val="FF00FF"/>
          <w:sz w:val="24"/>
          <w:szCs w:val="24"/>
        </w:rPr>
        <w:t>Bydelsmødrenes uddannelse</w:t>
      </w:r>
    </w:p>
    <w:p w:rsidR="00F92270" w:rsidRPr="00753C11" w:rsidRDefault="00753C11" w:rsidP="00462BB9">
      <w:r w:rsidRPr="00753C11">
        <w:t xml:space="preserve">BM uddannelse er revideret med 4 metodemoduler i grunduddannelsen </w:t>
      </w:r>
    </w:p>
    <w:p w:rsidR="00753C11" w:rsidRPr="00753C11" w:rsidRDefault="00753C11" w:rsidP="00CA49B4">
      <w:pPr>
        <w:pStyle w:val="Listeafsnit"/>
        <w:numPr>
          <w:ilvl w:val="0"/>
          <w:numId w:val="5"/>
        </w:numPr>
      </w:pPr>
      <w:r w:rsidRPr="00CA49B4">
        <w:t xml:space="preserve">Modul 1:Bydelsmødrenes </w:t>
      </w:r>
      <w:r w:rsidRPr="00753C11">
        <w:t>rolle- den gode samtale</w:t>
      </w:r>
    </w:p>
    <w:p w:rsidR="00753C11" w:rsidRPr="00753C11" w:rsidRDefault="00753C11" w:rsidP="00CA49B4">
      <w:pPr>
        <w:pStyle w:val="Listeafsnit"/>
        <w:numPr>
          <w:ilvl w:val="0"/>
          <w:numId w:val="5"/>
        </w:numPr>
      </w:pPr>
      <w:r w:rsidRPr="00753C11">
        <w:t>Modul 2: Bydelsmødrenes rolle- At hjælpe andre</w:t>
      </w:r>
    </w:p>
    <w:p w:rsidR="00753C11" w:rsidRPr="00753C11" w:rsidRDefault="00753C11" w:rsidP="00CA49B4">
      <w:pPr>
        <w:pStyle w:val="Listeafsnit"/>
        <w:numPr>
          <w:ilvl w:val="0"/>
          <w:numId w:val="5"/>
        </w:numPr>
      </w:pPr>
      <w:r w:rsidRPr="00753C11">
        <w:t>Modul 3: Pas på dig selv</w:t>
      </w:r>
    </w:p>
    <w:p w:rsidR="00753C11" w:rsidRDefault="00753C11" w:rsidP="00CA49B4">
      <w:pPr>
        <w:pStyle w:val="Listeafsnit"/>
        <w:numPr>
          <w:ilvl w:val="0"/>
          <w:numId w:val="5"/>
        </w:numPr>
      </w:pPr>
      <w:r w:rsidRPr="00753C11">
        <w:t>Modul 4: Opsøgende arbejde</w:t>
      </w:r>
    </w:p>
    <w:p w:rsidR="00462BB9" w:rsidRDefault="00462BB9" w:rsidP="00462BB9">
      <w:r>
        <w:t>Desuden er metoder indenfor interkulturel kommunikation og Pas på dig selv integreret i metodemodulerne.</w:t>
      </w:r>
    </w:p>
    <w:p w:rsidR="00462BB9" w:rsidRDefault="00462BB9" w:rsidP="00462BB9">
      <w:r>
        <w:t>Metodemodulerne kan bestilles lokal.</w:t>
      </w:r>
    </w:p>
    <w:p w:rsidR="00462BB9" w:rsidRDefault="00462BB9" w:rsidP="00462BB9">
      <w:r>
        <w:t xml:space="preserve">Overvej om Bydelsmødrenes Landsorganisation kan lave en udtalelse til Bydelsmødre, som </w:t>
      </w:r>
      <w:proofErr w:type="spellStart"/>
      <w:r>
        <w:t>jkan</w:t>
      </w:r>
      <w:proofErr w:type="spellEnd"/>
      <w:r>
        <w:t xml:space="preserve"> bruges til ansøgning om opholdstilladelse.</w:t>
      </w:r>
    </w:p>
    <w:p w:rsidR="00361FF1" w:rsidRDefault="00361FF1" w:rsidP="00361FF1">
      <w:pPr>
        <w:spacing w:line="360" w:lineRule="auto"/>
        <w:rPr>
          <w:b/>
          <w:color w:val="FF00FF"/>
          <w:sz w:val="24"/>
          <w:szCs w:val="24"/>
        </w:rPr>
      </w:pPr>
      <w:r>
        <w:rPr>
          <w:b/>
          <w:color w:val="FF00FF"/>
          <w:sz w:val="24"/>
          <w:szCs w:val="24"/>
        </w:rPr>
        <w:t xml:space="preserve">Ad </w:t>
      </w:r>
      <w:r>
        <w:rPr>
          <w:b/>
          <w:color w:val="FF00FF"/>
          <w:sz w:val="24"/>
          <w:szCs w:val="24"/>
        </w:rPr>
        <w:t>10 Næste møde</w:t>
      </w:r>
    </w:p>
    <w:p w:rsidR="00361FF1" w:rsidRPr="00F92270" w:rsidRDefault="00361FF1" w:rsidP="00361FF1">
      <w:r>
        <w:t>5. september 2015</w:t>
      </w:r>
    </w:p>
    <w:p w:rsidR="00C665CB" w:rsidRDefault="00C665CB" w:rsidP="00F505A9">
      <w:pPr>
        <w:spacing w:line="360" w:lineRule="auto"/>
        <w:rPr>
          <w:b/>
          <w:color w:val="FF00FF"/>
          <w:sz w:val="24"/>
          <w:szCs w:val="24"/>
        </w:rPr>
      </w:pPr>
      <w:r w:rsidRPr="00F505A9">
        <w:rPr>
          <w:b/>
          <w:color w:val="FF00FF"/>
          <w:sz w:val="24"/>
          <w:szCs w:val="24"/>
        </w:rPr>
        <w:t>Evt.</w:t>
      </w:r>
    </w:p>
    <w:p w:rsidR="00F505A9" w:rsidRPr="00F505A9" w:rsidRDefault="00F505A9" w:rsidP="00F505A9">
      <w:pPr>
        <w:spacing w:line="360" w:lineRule="auto"/>
        <w:rPr>
          <w:sz w:val="24"/>
          <w:szCs w:val="24"/>
        </w:rPr>
      </w:pPr>
      <w:r w:rsidRPr="00F505A9">
        <w:rPr>
          <w:sz w:val="24"/>
          <w:szCs w:val="24"/>
        </w:rPr>
        <w:t xml:space="preserve">Mai-Britt har informeret styregruppen om </w:t>
      </w:r>
      <w:r>
        <w:rPr>
          <w:sz w:val="24"/>
          <w:szCs w:val="24"/>
        </w:rPr>
        <w:t xml:space="preserve">at vi skal </w:t>
      </w:r>
      <w:r w:rsidR="00361FF1">
        <w:rPr>
          <w:sz w:val="24"/>
          <w:szCs w:val="24"/>
        </w:rPr>
        <w:t>have justeret vedtægter i forhold til valg af</w:t>
      </w:r>
      <w:r w:rsidRPr="00F505A9">
        <w:rPr>
          <w:sz w:val="24"/>
          <w:szCs w:val="24"/>
        </w:rPr>
        <w:t xml:space="preserve"> nye medlemmer i styregruppen</w:t>
      </w:r>
      <w:r>
        <w:rPr>
          <w:sz w:val="24"/>
          <w:szCs w:val="24"/>
        </w:rPr>
        <w:t>. For at drøfte et forslag om ændringerne</w:t>
      </w:r>
      <w:r w:rsidRPr="00F505A9">
        <w:rPr>
          <w:sz w:val="24"/>
          <w:szCs w:val="24"/>
        </w:rPr>
        <w:t xml:space="preserve"> skal </w:t>
      </w:r>
      <w:r>
        <w:rPr>
          <w:sz w:val="24"/>
          <w:szCs w:val="24"/>
        </w:rPr>
        <w:t>Naeema</w:t>
      </w:r>
      <w:r w:rsidRPr="00F505A9">
        <w:rPr>
          <w:sz w:val="24"/>
          <w:szCs w:val="24"/>
        </w:rPr>
        <w:t xml:space="preserve"> og Louise til mødet med Kirsten Fischer. </w:t>
      </w:r>
    </w:p>
    <w:p w:rsidR="00F505A9" w:rsidRPr="00F505A9" w:rsidRDefault="00F505A9">
      <w:pPr>
        <w:spacing w:line="360" w:lineRule="auto"/>
        <w:rPr>
          <w:sz w:val="24"/>
          <w:szCs w:val="24"/>
        </w:rPr>
      </w:pPr>
    </w:p>
    <w:sectPr w:rsidR="00F505A9" w:rsidRPr="00F505A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4F" w:rsidRDefault="008E5F4F" w:rsidP="00FA593E">
      <w:pPr>
        <w:spacing w:after="0" w:line="240" w:lineRule="auto"/>
      </w:pPr>
      <w:r>
        <w:separator/>
      </w:r>
    </w:p>
  </w:endnote>
  <w:endnote w:type="continuationSeparator" w:id="0">
    <w:p w:rsidR="008E5F4F" w:rsidRDefault="008E5F4F" w:rsidP="00FA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6291"/>
      <w:docPartObj>
        <w:docPartGallery w:val="Page Numbers (Bottom of Page)"/>
        <w:docPartUnique/>
      </w:docPartObj>
    </w:sdtPr>
    <w:sdtEndPr/>
    <w:sdtContent>
      <w:p w:rsidR="00872C7E" w:rsidRDefault="00872C7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625">
          <w:rPr>
            <w:noProof/>
          </w:rPr>
          <w:t>3</w:t>
        </w:r>
        <w:r>
          <w:fldChar w:fldCharType="end"/>
        </w:r>
      </w:p>
    </w:sdtContent>
  </w:sdt>
  <w:p w:rsidR="00872C7E" w:rsidRDefault="00872C7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4F" w:rsidRDefault="008E5F4F" w:rsidP="00FA593E">
      <w:pPr>
        <w:spacing w:after="0" w:line="240" w:lineRule="auto"/>
      </w:pPr>
      <w:r>
        <w:separator/>
      </w:r>
    </w:p>
  </w:footnote>
  <w:footnote w:type="continuationSeparator" w:id="0">
    <w:p w:rsidR="008E5F4F" w:rsidRDefault="008E5F4F" w:rsidP="00FA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3E" w:rsidRPr="00FA593E" w:rsidRDefault="00FA593E">
    <w:pPr>
      <w:pStyle w:val="Sidehoved"/>
      <w:rPr>
        <w:rFonts w:ascii="Arial Narrow" w:hAnsi="Arial Narrow"/>
        <w:b/>
        <w:color w:val="FF00FF"/>
        <w:sz w:val="48"/>
        <w:szCs w:val="48"/>
      </w:rPr>
    </w:pPr>
    <w:r>
      <w:rPr>
        <w:rFonts w:ascii="Arial Narrow" w:hAnsi="Arial Narrow"/>
        <w:b/>
        <w:noProof/>
        <w:color w:val="FF00FF"/>
        <w:sz w:val="48"/>
        <w:szCs w:val="48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275A2" wp14:editId="3887775B">
              <wp:simplePos x="0" y="0"/>
              <wp:positionH relativeFrom="column">
                <wp:posOffset>5863590</wp:posOffset>
              </wp:positionH>
              <wp:positionV relativeFrom="paragraph">
                <wp:posOffset>-234217</wp:posOffset>
              </wp:positionV>
              <wp:extent cx="940777" cy="764931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777" cy="7649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593E" w:rsidRDefault="00FA593E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1DA72AFF" wp14:editId="31294C55">
                                <wp:extent cx="614863" cy="615461"/>
                                <wp:effectExtent l="0" t="0" r="0" b="0"/>
                                <wp:docPr id="4" name="Billede 4" descr="\\localhost\Terminal_User_Data\mhj\Desktop\BM-PINK.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localhost\Terminal_User_Data\mhj\Desktop\BM-PINK.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476" cy="618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461.7pt;margin-top:-18.45pt;width:74.1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" fillcolor="white [3201]" stroked="f" strokeweight=".5pt">
              <v:textbox>
                <w:txbxContent>
                  <w:p w:rsidR="00FA593E" w:rsidRDefault="00FA593E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1DA72AFF" wp14:editId="31294C55">
                          <wp:extent cx="614863" cy="615461"/>
                          <wp:effectExtent l="0" t="0" r="0" b="0"/>
                          <wp:docPr id="4" name="Billede 4" descr="\\localhost\Terminal_User_Data\mhj\Desktop\BM-PINK.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localhost\Terminal_User_Data\mhj\Desktop\BM-PINK.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476" cy="618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D7E09">
      <w:rPr>
        <w:rFonts w:ascii="Arial Narrow" w:hAnsi="Arial Narrow"/>
        <w:b/>
        <w:color w:val="FF00FF"/>
        <w:sz w:val="48"/>
        <w:szCs w:val="48"/>
      </w:rPr>
      <w:t xml:space="preserve">REFERAT </w:t>
    </w:r>
    <w:r w:rsidR="008877EB">
      <w:rPr>
        <w:rFonts w:ascii="Arial Narrow" w:hAnsi="Arial Narrow"/>
        <w:b/>
        <w:color w:val="FF00FF"/>
        <w:sz w:val="48"/>
        <w:szCs w:val="48"/>
      </w:rPr>
      <w:t>STYREGRUPPEMØDE 9.</w:t>
    </w:r>
    <w:r w:rsidRPr="00FA593E">
      <w:rPr>
        <w:rFonts w:ascii="Arial Narrow" w:hAnsi="Arial Narrow"/>
        <w:b/>
        <w:color w:val="FF00FF"/>
        <w:sz w:val="48"/>
        <w:szCs w:val="48"/>
      </w:rPr>
      <w:t xml:space="preserve"> </w:t>
    </w:r>
    <w:r w:rsidR="008877EB">
      <w:rPr>
        <w:rFonts w:ascii="Arial Narrow" w:hAnsi="Arial Narrow"/>
        <w:b/>
        <w:color w:val="FF00FF"/>
        <w:sz w:val="48"/>
        <w:szCs w:val="48"/>
      </w:rPr>
      <w:t>Maj</w:t>
    </w:r>
    <w:r w:rsidRPr="00FA593E">
      <w:rPr>
        <w:rFonts w:ascii="Arial Narrow" w:hAnsi="Arial Narrow"/>
        <w:b/>
        <w:color w:val="FF00FF"/>
        <w:sz w:val="48"/>
        <w:szCs w:val="48"/>
      </w:rPr>
      <w:t xml:space="preserve"> 2015</w:t>
    </w:r>
    <w:r>
      <w:rPr>
        <w:rFonts w:ascii="Arial Narrow" w:hAnsi="Arial Narrow"/>
        <w:b/>
        <w:color w:val="FF00FF"/>
        <w:sz w:val="48"/>
        <w:szCs w:val="48"/>
      </w:rPr>
      <w:t xml:space="preserve"> </w:t>
    </w:r>
    <w:r>
      <w:rPr>
        <w:rFonts w:ascii="Arial Narrow" w:hAnsi="Arial Narrow"/>
        <w:b/>
        <w:noProof/>
        <w:color w:val="FF00FF"/>
        <w:sz w:val="48"/>
        <w:szCs w:val="48"/>
        <w:lang w:eastAsia="da-DK"/>
      </w:rPr>
      <w:drawing>
        <wp:inline distT="0" distB="0" distL="0" distR="0" wp14:anchorId="115979A0" wp14:editId="309BA97F">
          <wp:extent cx="6120130" cy="6126083"/>
          <wp:effectExtent l="0" t="0" r="0" b="8255"/>
          <wp:docPr id="2" name="Billede 2" descr="\\localhost\Terminal_User_Data\mhj\Desktop\BM-PINK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localhost\Terminal_User_Data\mhj\Desktop\BM-PINK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6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noProof/>
        <w:color w:val="FF00FF"/>
        <w:sz w:val="48"/>
        <w:szCs w:val="48"/>
        <w:lang w:eastAsia="da-DK"/>
      </w:rPr>
      <w:drawing>
        <wp:inline distT="0" distB="0" distL="0" distR="0" wp14:anchorId="5EC233B8" wp14:editId="5B46F7BA">
          <wp:extent cx="6120130" cy="6126083"/>
          <wp:effectExtent l="0" t="0" r="0" b="8255"/>
          <wp:docPr id="1" name="Billede 1" descr="\\localhost\Terminal_User_Data\mhj\Desktop\BM-PINK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ocalhost\Terminal_User_Data\mhj\Desktop\BM-PINK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6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73E"/>
    <w:multiLevelType w:val="hybridMultilevel"/>
    <w:tmpl w:val="1EFE3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42B"/>
    <w:multiLevelType w:val="hybridMultilevel"/>
    <w:tmpl w:val="BA700E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3DC0"/>
    <w:multiLevelType w:val="hybridMultilevel"/>
    <w:tmpl w:val="5DC01C3A"/>
    <w:lvl w:ilvl="0" w:tplc="BB28A54C">
      <w:start w:val="1"/>
      <w:numFmt w:val="bullet"/>
      <w:pStyle w:val="Punkt-liste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1F1026"/>
    <w:multiLevelType w:val="hybridMultilevel"/>
    <w:tmpl w:val="D5443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C6509"/>
    <w:multiLevelType w:val="hybridMultilevel"/>
    <w:tmpl w:val="C1E620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66748"/>
    <w:multiLevelType w:val="hybridMultilevel"/>
    <w:tmpl w:val="C1E620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43C57"/>
    <w:multiLevelType w:val="hybridMultilevel"/>
    <w:tmpl w:val="4D2037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F66F63"/>
    <w:multiLevelType w:val="hybridMultilevel"/>
    <w:tmpl w:val="F460A5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3E"/>
    <w:rsid w:val="0001704D"/>
    <w:rsid w:val="00027315"/>
    <w:rsid w:val="001117E0"/>
    <w:rsid w:val="001C2478"/>
    <w:rsid w:val="001D7E09"/>
    <w:rsid w:val="0025460A"/>
    <w:rsid w:val="00254625"/>
    <w:rsid w:val="0027539F"/>
    <w:rsid w:val="002D5794"/>
    <w:rsid w:val="00361FF1"/>
    <w:rsid w:val="003755CA"/>
    <w:rsid w:val="00441090"/>
    <w:rsid w:val="00457625"/>
    <w:rsid w:val="00462BB9"/>
    <w:rsid w:val="004E50F6"/>
    <w:rsid w:val="00540930"/>
    <w:rsid w:val="00701DA5"/>
    <w:rsid w:val="00753C11"/>
    <w:rsid w:val="00796F64"/>
    <w:rsid w:val="00822973"/>
    <w:rsid w:val="00851E7D"/>
    <w:rsid w:val="00872C7E"/>
    <w:rsid w:val="008877EB"/>
    <w:rsid w:val="008D753B"/>
    <w:rsid w:val="008E5F4F"/>
    <w:rsid w:val="009B2BC5"/>
    <w:rsid w:val="00AF601C"/>
    <w:rsid w:val="00C665CB"/>
    <w:rsid w:val="00CA49B4"/>
    <w:rsid w:val="00CB245E"/>
    <w:rsid w:val="00D87C97"/>
    <w:rsid w:val="00DE01B2"/>
    <w:rsid w:val="00EF7D08"/>
    <w:rsid w:val="00F505A9"/>
    <w:rsid w:val="00F71399"/>
    <w:rsid w:val="00F84C4A"/>
    <w:rsid w:val="00F92270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593E"/>
  </w:style>
  <w:style w:type="paragraph" w:styleId="Sidefod">
    <w:name w:val="footer"/>
    <w:basedOn w:val="Normal"/>
    <w:link w:val="SidefodTegn"/>
    <w:uiPriority w:val="99"/>
    <w:unhideWhenUsed/>
    <w:rsid w:val="00FA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593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593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01DA5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441090"/>
    <w:rPr>
      <w:i/>
      <w:iCs/>
      <w:color w:val="FF00FF"/>
    </w:rPr>
  </w:style>
  <w:style w:type="paragraph" w:styleId="NormalWeb">
    <w:name w:val="Normal (Web)"/>
    <w:basedOn w:val="Normal"/>
    <w:uiPriority w:val="99"/>
    <w:unhideWhenUsed/>
    <w:rsid w:val="0025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5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EF7D08"/>
    <w:pPr>
      <w:numPr>
        <w:ilvl w:val="1"/>
      </w:numPr>
    </w:pPr>
    <w:rPr>
      <w:rFonts w:asciiTheme="majorHAnsi" w:eastAsiaTheme="majorEastAsia" w:hAnsiTheme="majorHAnsi" w:cstheme="majorBidi"/>
      <w:b/>
      <w:iCs/>
      <w:color w:val="7030A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7D08"/>
    <w:rPr>
      <w:rFonts w:asciiTheme="majorHAnsi" w:eastAsiaTheme="majorEastAsia" w:hAnsiTheme="majorHAnsi" w:cstheme="majorBidi"/>
      <w:b/>
      <w:iCs/>
      <w:color w:val="7030A0"/>
      <w:spacing w:val="15"/>
      <w:sz w:val="24"/>
      <w:szCs w:val="24"/>
    </w:rPr>
  </w:style>
  <w:style w:type="character" w:customStyle="1" w:styleId="st">
    <w:name w:val="st"/>
    <w:basedOn w:val="Standardskrifttypeiafsnit"/>
    <w:rsid w:val="00EF7D08"/>
  </w:style>
  <w:style w:type="paragraph" w:customStyle="1" w:styleId="Punkt-liste">
    <w:name w:val="Punkt-liste"/>
    <w:basedOn w:val="Normal"/>
    <w:qFormat/>
    <w:rsid w:val="00EF7D08"/>
    <w:pPr>
      <w:numPr>
        <w:numId w:val="6"/>
      </w:numPr>
      <w:spacing w:before="200"/>
      <w:ind w:right="560"/>
    </w:pPr>
    <w:rPr>
      <w:rFonts w:ascii="Garamond" w:hAnsi="Garamond"/>
    </w:rPr>
  </w:style>
  <w:style w:type="paragraph" w:customStyle="1" w:styleId="APunkt-liste">
    <w:name w:val="A. Punkt-liste"/>
    <w:basedOn w:val="Punkt-liste"/>
    <w:link w:val="APunkt-listeTegn"/>
    <w:qFormat/>
    <w:rsid w:val="00EF7D08"/>
    <w:pPr>
      <w:spacing w:before="0" w:after="100" w:afterAutospacing="1" w:line="240" w:lineRule="auto"/>
      <w:ind w:left="924" w:right="561" w:hanging="357"/>
    </w:pPr>
  </w:style>
  <w:style w:type="character" w:customStyle="1" w:styleId="APunkt-listeTegn">
    <w:name w:val="A. Punkt-liste Tegn"/>
    <w:basedOn w:val="Standardskrifttypeiafsnit"/>
    <w:link w:val="APunkt-liste"/>
    <w:rsid w:val="00EF7D08"/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593E"/>
  </w:style>
  <w:style w:type="paragraph" w:styleId="Sidefod">
    <w:name w:val="footer"/>
    <w:basedOn w:val="Normal"/>
    <w:link w:val="SidefodTegn"/>
    <w:uiPriority w:val="99"/>
    <w:unhideWhenUsed/>
    <w:rsid w:val="00FA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593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593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01DA5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441090"/>
    <w:rPr>
      <w:i/>
      <w:iCs/>
      <w:color w:val="FF00FF"/>
    </w:rPr>
  </w:style>
  <w:style w:type="paragraph" w:styleId="NormalWeb">
    <w:name w:val="Normal (Web)"/>
    <w:basedOn w:val="Normal"/>
    <w:uiPriority w:val="99"/>
    <w:unhideWhenUsed/>
    <w:rsid w:val="0025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5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EF7D08"/>
    <w:pPr>
      <w:numPr>
        <w:ilvl w:val="1"/>
      </w:numPr>
    </w:pPr>
    <w:rPr>
      <w:rFonts w:asciiTheme="majorHAnsi" w:eastAsiaTheme="majorEastAsia" w:hAnsiTheme="majorHAnsi" w:cstheme="majorBidi"/>
      <w:b/>
      <w:iCs/>
      <w:color w:val="7030A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7D08"/>
    <w:rPr>
      <w:rFonts w:asciiTheme="majorHAnsi" w:eastAsiaTheme="majorEastAsia" w:hAnsiTheme="majorHAnsi" w:cstheme="majorBidi"/>
      <w:b/>
      <w:iCs/>
      <w:color w:val="7030A0"/>
      <w:spacing w:val="15"/>
      <w:sz w:val="24"/>
      <w:szCs w:val="24"/>
    </w:rPr>
  </w:style>
  <w:style w:type="character" w:customStyle="1" w:styleId="st">
    <w:name w:val="st"/>
    <w:basedOn w:val="Standardskrifttypeiafsnit"/>
    <w:rsid w:val="00EF7D08"/>
  </w:style>
  <w:style w:type="paragraph" w:customStyle="1" w:styleId="Punkt-liste">
    <w:name w:val="Punkt-liste"/>
    <w:basedOn w:val="Normal"/>
    <w:qFormat/>
    <w:rsid w:val="00EF7D08"/>
    <w:pPr>
      <w:numPr>
        <w:numId w:val="6"/>
      </w:numPr>
      <w:spacing w:before="200"/>
      <w:ind w:right="560"/>
    </w:pPr>
    <w:rPr>
      <w:rFonts w:ascii="Garamond" w:hAnsi="Garamond"/>
    </w:rPr>
  </w:style>
  <w:style w:type="paragraph" w:customStyle="1" w:styleId="APunkt-liste">
    <w:name w:val="A. Punkt-liste"/>
    <w:basedOn w:val="Punkt-liste"/>
    <w:link w:val="APunkt-listeTegn"/>
    <w:qFormat/>
    <w:rsid w:val="00EF7D08"/>
    <w:pPr>
      <w:spacing w:before="0" w:after="100" w:afterAutospacing="1" w:line="240" w:lineRule="auto"/>
      <w:ind w:left="924" w:right="561" w:hanging="357"/>
    </w:pPr>
  </w:style>
  <w:style w:type="character" w:customStyle="1" w:styleId="APunkt-listeTegn">
    <w:name w:val="A. Punkt-liste Tegn"/>
    <w:basedOn w:val="Standardskrifttypeiafsnit"/>
    <w:link w:val="APunkt-liste"/>
    <w:rsid w:val="00EF7D08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51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C8D1DD"/>
                                        <w:bottom w:val="single" w:sz="12" w:space="0" w:color="C8D1DD"/>
                                        <w:right w:val="single" w:sz="12" w:space="0" w:color="C8D1DD"/>
                                      </w:divBdr>
                                      <w:divsChild>
                                        <w:div w:id="94851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8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67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C8D1DD"/>
                                        <w:bottom w:val="single" w:sz="12" w:space="0" w:color="C8D1DD"/>
                                        <w:right w:val="single" w:sz="12" w:space="0" w:color="C8D1DD"/>
                                      </w:divBdr>
                                      <w:divsChild>
                                        <w:div w:id="113109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9302-246D-4B7C-9D0B-6A15A3AC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Natteravnene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Mai-Britt Haugaard Jeppesen</dc:creator>
  <cp:lastModifiedBy>Mai-Britt Haugaard Jeppesen</cp:lastModifiedBy>
  <cp:revision>3</cp:revision>
  <dcterms:created xsi:type="dcterms:W3CDTF">2015-06-30T11:13:00Z</dcterms:created>
  <dcterms:modified xsi:type="dcterms:W3CDTF">2015-06-30T11:16:00Z</dcterms:modified>
</cp:coreProperties>
</file>